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27" w:rsidRPr="00126127" w:rsidRDefault="00126127" w:rsidP="00126127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26127">
        <w:rPr>
          <w:rFonts w:ascii="Times New Roman" w:hAnsi="Times New Roman" w:cs="Times New Roman"/>
        </w:rPr>
        <w:t xml:space="preserve">Утверждено </w:t>
      </w:r>
    </w:p>
    <w:p w:rsidR="00126127" w:rsidRDefault="00126127" w:rsidP="00126127">
      <w:pPr>
        <w:pStyle w:val="ConsPlusNormal"/>
        <w:ind w:left="5664" w:firstLine="0"/>
        <w:jc w:val="right"/>
        <w:rPr>
          <w:rFonts w:ascii="Times New Roman" w:hAnsi="Times New Roman" w:cs="Times New Roman"/>
        </w:rPr>
      </w:pPr>
      <w:r w:rsidRPr="00126127">
        <w:rPr>
          <w:rFonts w:ascii="Times New Roman" w:hAnsi="Times New Roman" w:cs="Times New Roman"/>
        </w:rPr>
        <w:t xml:space="preserve">решением Совета </w:t>
      </w:r>
      <w:r>
        <w:rPr>
          <w:rFonts w:ascii="Times New Roman" w:hAnsi="Times New Roman" w:cs="Times New Roman"/>
        </w:rPr>
        <w:t xml:space="preserve">местного самоуправления сельского поселения </w:t>
      </w:r>
    </w:p>
    <w:p w:rsidR="00126127" w:rsidRPr="00126127" w:rsidRDefault="00126127" w:rsidP="00126127">
      <w:pPr>
        <w:pStyle w:val="ConsPlusNormal"/>
        <w:ind w:left="5664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Ташлы-Тала от 20 января 2017  года № 4</w:t>
      </w:r>
    </w:p>
    <w:p w:rsidR="00126127" w:rsidRPr="00126127" w:rsidRDefault="00126127" w:rsidP="00126127">
      <w:pPr>
        <w:pStyle w:val="ConsPlusNormal"/>
        <w:jc w:val="right"/>
        <w:rPr>
          <w:rFonts w:ascii="Times New Roman" w:hAnsi="Times New Roman" w:cs="Times New Roman"/>
        </w:rPr>
      </w:pPr>
    </w:p>
    <w:p w:rsidR="00126127" w:rsidRDefault="00126127" w:rsidP="001261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6127" w:rsidRDefault="00126127" w:rsidP="001261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26127" w:rsidRDefault="00126127" w:rsidP="001261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6127" w:rsidRDefault="00126127" w:rsidP="00126127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компенсации Главе сельского поселения Ташлы-Тала и служащим администрации сельского поселения Ташлы-Тала расходов связанных с использованием личного транспорта в служебных целях».</w:t>
      </w:r>
    </w:p>
    <w:p w:rsidR="00126127" w:rsidRDefault="00126127" w:rsidP="00126127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6127" w:rsidRDefault="00126127" w:rsidP="00126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Настоящее Положение устанавливает порядок выплаты Главе  сельского поселения Ташлы-Тала и работникам администрации сельского поселения Ташлы-Тала, компенсации за использование личного транспорта в служебных целях и возмещения расходов, связанных с его использованием.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 личным транспортом в целях настоящего Положения понимается транспортное средство  (легковой автомобиль) принадлежащий Главе сельского поселения Ташлы-Тала и  работнику администрации  сельского поселения Ташлы-Тала (далее – работник) на праве собственности либо находящийся в его владении и пользовании на основании правоустанавливающего документа (доверенности, договора аренды транспортного средства и т.п.).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Выплаты, предусмотренные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производятся работникам в случаях, когда их работа по роду служебной деятельности связана с постоянными разъездами в целях исполнения должностных обязанностей, и они не обеспечиваются в установленном порядке служебным транспортом.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Компенсация за использование личного транспорта в служебных целях выплачивается работникам в следующих размерах: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использовании легковых автомобилей с рабочим объемом двигателя до 2000 куб.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включительно - в размере  не более 1200 рублей в месяц;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использовании легковых автомобилей с рабочим объемом двигателя свыше 2000 куб.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включительно - в размере не более 1500 рублей в месяц;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компенсации определяется пропорционально количеству рабочих дней в отчётном месяце и количеству дней, когда работник использовал личный транспо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ужебных целях.</w:t>
      </w:r>
    </w:p>
    <w:p w:rsidR="00126127" w:rsidRDefault="00126127" w:rsidP="00126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размерах компенсации работнику учтено возмещение затрат по эксплуатации используемого для служебных поездок личного транспортного средства (сумма износа, техническое обслуживание и текущий ремонт).</w:t>
      </w:r>
    </w:p>
    <w:p w:rsidR="00126127" w:rsidRDefault="00126127" w:rsidP="00126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Работникам, использующим личный транспо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ужебных целях, возмещаются также расходы на приобретение горюче-смазочных материалов, но не более 1500 рублей в месяц.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фактически понесенных расходов подтверждаются представленными работником чеками автозаправочных станций или иными документами об оплате оказанных услуг, и заполненными путевыми листами.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Основанием для выплаты работнику компенсации за использование личного транспорта в служебных целях и возмещения расходов, связанных с его использованием, является распоряжение Главы сельского поселения Ташлы-Тала, в котором предусматриваются размеры этой компенсации.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получения компенсации, работник представляет в администрацию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Ташлы-Тала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работника о получении компенсации с указанием даты и количества поездок;</w:t>
      </w:r>
    </w:p>
    <w:p w:rsidR="00126127" w:rsidRDefault="00126127" w:rsidP="0012612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план мероприятий, для выполнения которых необходимо использование  служащим личного транспорта, утверждённого главой  сельского поселения Ташлы-Тала;</w:t>
      </w:r>
    </w:p>
    <w:p w:rsidR="00126127" w:rsidRDefault="00126127" w:rsidP="001261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копию  технического паспорта транспортного средства, заверенного  в установленном порядке;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  личного водительского удостоверения, заверенного в установленном порядке;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документа, подтверждающего  право владения и пользования автомобилем (договора купли-продажи, доверенности, договора аренды транспортного средства и т.п.) работником;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путевой лист легкового автомобиля, заполненного должным образом.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чеки автозаправочных станций.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расходы, понесенные работником в связи с использованием личного транспорта, представляются каждый месяц до 5 -го числа месяца,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расчетным.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Компенсация выплачивается один раз в месяц.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 время нахождения работника в отпуске, командировке, невыхода его на работу вследствие временной нетрудоспособности, а также по другим причинам, когда личный автомобиль не эксплуатируется, компенсация не выплачивается.</w:t>
      </w:r>
    </w:p>
    <w:p w:rsidR="00126127" w:rsidRDefault="00126127" w:rsidP="00126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Расходы на выплату работникам компенсации за использование личного транспорта в служебных целях и возмещение расходов, связанных с его использованием, производятся в пределах бюджетных ассигнований на содержание транспортных средств, предусмотренных на эти цели в бюджете сельского поселения Ташлы-Тала.</w:t>
      </w:r>
    </w:p>
    <w:p w:rsidR="00126127" w:rsidRDefault="00126127" w:rsidP="001261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  Администрация сельского поселения Ташлы-Тала отказывает служащему администрации  сельского поселения  в предоставлении компенсации в случае:</w:t>
      </w:r>
    </w:p>
    <w:p w:rsidR="00126127" w:rsidRDefault="00126127" w:rsidP="001261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отсутствия оснований для предоставления компенсации, предусмотренных пунктом 3 настоящего Положения;</w:t>
      </w:r>
    </w:p>
    <w:p w:rsidR="00126127" w:rsidRDefault="00126127" w:rsidP="001261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несоблюдения требований к порядку подачи заявления о предоставлении компенсации, установленных пунктом 7 настоящего Положения;</w:t>
      </w:r>
    </w:p>
    <w:p w:rsidR="00126127" w:rsidRDefault="00126127" w:rsidP="001261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недостаточности средств местного бюджета, выделенных органу местного самоуправления на выплату компенсации.</w:t>
      </w:r>
    </w:p>
    <w:p w:rsidR="00126127" w:rsidRDefault="00126127" w:rsidP="001261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12. </w:t>
      </w:r>
      <w:r>
        <w:rPr>
          <w:color w:val="000000"/>
          <w:sz w:val="28"/>
          <w:szCs w:val="28"/>
        </w:rPr>
        <w:t>Расходы, связанные с проездом  служащего на личном автотранспорте от места жительства до места работы и обратно, компенсации не подлежат.</w:t>
      </w:r>
    </w:p>
    <w:p w:rsidR="006C7FD9" w:rsidRDefault="006C7FD9"/>
    <w:sectPr w:rsidR="006C7FD9" w:rsidSect="001261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6127"/>
    <w:rsid w:val="00126127"/>
    <w:rsid w:val="006C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6127"/>
    <w:rPr>
      <w:color w:val="0000FF"/>
      <w:u w:val="single"/>
    </w:rPr>
  </w:style>
  <w:style w:type="paragraph" w:customStyle="1" w:styleId="ConsPlusNormal">
    <w:name w:val="ConsPlusNormal"/>
    <w:rsid w:val="00126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31D62A61C5BD150328DED5E3CE40646AC7000FEB5238BE764B3253EE6FE1865343319B4B90EF4C5351E3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2017-02-17T07:41:00Z</dcterms:created>
  <dcterms:modified xsi:type="dcterms:W3CDTF">2017-02-17T07:48:00Z</dcterms:modified>
</cp:coreProperties>
</file>